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B378F" w14:textId="203B7185" w:rsidR="008A72B0" w:rsidRPr="00180F17" w:rsidRDefault="00180F17" w:rsidP="00180F17">
      <w:pPr>
        <w:pBdr>
          <w:bottom w:val="single" w:sz="4" w:space="1" w:color="1F497D"/>
        </w:pBdr>
        <w:rPr>
          <w:rFonts w:ascii="Futura Bk BT" w:hAnsi="Futura Bk BT"/>
          <w:b/>
          <w:bCs/>
          <w:color w:val="365F91"/>
          <w:sz w:val="32"/>
          <w:szCs w:val="32"/>
        </w:rPr>
      </w:pPr>
      <w:r>
        <w:rPr>
          <w:rFonts w:ascii="Futura Bk BT" w:hAnsi="Futura Bk BT"/>
          <w:b/>
          <w:bCs/>
          <w:color w:val="365F91" w:themeColor="accent1" w:themeShade="BF"/>
          <w:sz w:val="32"/>
          <w:szCs w:val="32"/>
        </w:rPr>
        <w:t xml:space="preserve">EDUCACIÓN INFANTIL – </w:t>
      </w:r>
      <w:r w:rsidR="00B10EFA">
        <w:rPr>
          <w:rFonts w:ascii="Futura Bk BT" w:hAnsi="Futura Bk BT"/>
          <w:b/>
          <w:bCs/>
          <w:color w:val="365F91" w:themeColor="accent1" w:themeShade="BF"/>
          <w:sz w:val="32"/>
          <w:szCs w:val="32"/>
        </w:rPr>
        <w:t>5</w:t>
      </w:r>
      <w:r>
        <w:rPr>
          <w:rFonts w:ascii="Futura Bk BT" w:hAnsi="Futura Bk BT"/>
          <w:b/>
          <w:bCs/>
          <w:color w:val="365F91" w:themeColor="accent1" w:themeShade="BF"/>
          <w:sz w:val="32"/>
          <w:szCs w:val="32"/>
        </w:rPr>
        <w:t xml:space="preserve"> AÑOS</w:t>
      </w:r>
      <w:r w:rsidR="00213AF6" w:rsidRPr="50B41353">
        <w:rPr>
          <w:rFonts w:ascii="Futura Bk BT" w:hAnsi="Futura Bk BT"/>
          <w:b/>
          <w:bCs/>
          <w:color w:val="365F91" w:themeColor="accent1" w:themeShade="BF"/>
          <w:sz w:val="32"/>
          <w:szCs w:val="32"/>
        </w:rPr>
        <w:t>:</w:t>
      </w:r>
    </w:p>
    <w:p w14:paraId="2DB66A8D" w14:textId="115F019F" w:rsidR="3F0097E1" w:rsidRDefault="3F0097E1" w:rsidP="20454C0C">
      <w:pPr>
        <w:rPr>
          <w:rFonts w:ascii="Futura Bk BT" w:hAnsi="Futura Bk BT"/>
          <w:b/>
          <w:bCs/>
          <w:color w:val="365F91" w:themeColor="accent1" w:themeShade="BF"/>
        </w:rPr>
      </w:pPr>
      <w:r w:rsidRPr="20454C0C">
        <w:rPr>
          <w:rFonts w:ascii="Futura Bk BT" w:hAnsi="Futura Bk BT"/>
          <w:b/>
          <w:bCs/>
          <w:color w:val="365F91" w:themeColor="accent1" w:themeShade="BF"/>
        </w:rPr>
        <w:t>MATERIAL</w:t>
      </w:r>
      <w:r w:rsidR="003B51E5">
        <w:rPr>
          <w:rFonts w:ascii="Futura Bk BT" w:hAnsi="Futura Bk BT"/>
          <w:b/>
          <w:bCs/>
          <w:color w:val="365F91" w:themeColor="accent1" w:themeShade="BF"/>
        </w:rPr>
        <w:t xml:space="preserve"> (solo para el alumnado de nueva incorporación)</w:t>
      </w:r>
      <w:r w:rsidRPr="20454C0C">
        <w:rPr>
          <w:rFonts w:ascii="Futura Bk BT" w:hAnsi="Futura Bk BT"/>
          <w:b/>
          <w:bCs/>
          <w:color w:val="365F91" w:themeColor="accent1" w:themeShade="BF"/>
        </w:rPr>
        <w:t>:</w:t>
      </w:r>
    </w:p>
    <w:tbl>
      <w:tblPr>
        <w:tblStyle w:val="Tablaconcuadrcula1clara-nfasis1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180F17" w14:paraId="7302050F" w14:textId="77777777" w:rsidTr="2913BA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</w:tcPr>
          <w:p w14:paraId="241BCC72" w14:textId="386DF35E" w:rsidR="00180F17" w:rsidRDefault="00180F17" w:rsidP="20454C0C">
            <w:pPr>
              <w:rPr>
                <w:rFonts w:ascii="Times New Roman" w:eastAsia="Times New Roman" w:hAnsi="Times New Roman" w:cs="Calibri"/>
                <w:b w:val="0"/>
                <w:bCs w:val="0"/>
                <w:color w:val="365F91" w:themeColor="accent1" w:themeShade="BF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Calibri"/>
                <w:b w:val="0"/>
                <w:bCs w:val="0"/>
                <w:color w:val="365F91" w:themeColor="accent1" w:themeShade="BF"/>
                <w:sz w:val="24"/>
                <w:szCs w:val="24"/>
                <w:lang w:eastAsia="es-ES"/>
              </w:rPr>
              <w:t xml:space="preserve">1 mandilón </w:t>
            </w:r>
            <w:r w:rsidR="00352809">
              <w:rPr>
                <w:rFonts w:ascii="Times New Roman" w:eastAsia="Times New Roman" w:hAnsi="Times New Roman" w:cs="Calibri"/>
                <w:color w:val="365F91" w:themeColor="accent1" w:themeShade="BF"/>
                <w:sz w:val="24"/>
                <w:szCs w:val="24"/>
                <w:lang w:eastAsia="es-ES"/>
              </w:rPr>
              <w:t>verde</w:t>
            </w:r>
            <w:r>
              <w:rPr>
                <w:rFonts w:ascii="Times New Roman" w:eastAsia="Times New Roman" w:hAnsi="Times New Roman" w:cs="Calibri"/>
                <w:b w:val="0"/>
                <w:bCs w:val="0"/>
                <w:color w:val="365F91" w:themeColor="accent1" w:themeShade="BF"/>
                <w:sz w:val="24"/>
                <w:szCs w:val="24"/>
                <w:lang w:eastAsia="es-ES"/>
              </w:rPr>
              <w:t xml:space="preserve"> (cuadros, rayas, liso…) con </w:t>
            </w:r>
            <w:r w:rsidRPr="009A76BC">
              <w:rPr>
                <w:rFonts w:ascii="Times New Roman" w:eastAsia="Times New Roman" w:hAnsi="Times New Roman" w:cs="Calibri"/>
                <w:color w:val="365F91" w:themeColor="accent1" w:themeShade="BF"/>
                <w:sz w:val="24"/>
                <w:szCs w:val="24"/>
                <w:lang w:eastAsia="es-ES"/>
              </w:rPr>
              <w:t>botones grandes</w:t>
            </w:r>
            <w:r>
              <w:rPr>
                <w:rFonts w:ascii="Times New Roman" w:eastAsia="Times New Roman" w:hAnsi="Times New Roman" w:cs="Calibri"/>
                <w:b w:val="0"/>
                <w:bCs w:val="0"/>
                <w:color w:val="365F91" w:themeColor="accent1" w:themeShade="BF"/>
                <w:sz w:val="24"/>
                <w:szCs w:val="24"/>
                <w:lang w:eastAsia="es-ES"/>
              </w:rPr>
              <w:t xml:space="preserve"> por delante, gomas en los puños, con el nombre del alumno/a marcado y con una cinta para colgarlo en la percha de unos 12 cm.</w:t>
            </w:r>
          </w:p>
        </w:tc>
      </w:tr>
      <w:tr w:rsidR="00180F17" w14:paraId="1441ECE0" w14:textId="77777777" w:rsidTr="2913BAEA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</w:tcPr>
          <w:p w14:paraId="752CFDA4" w14:textId="5BB75C77" w:rsidR="00180F17" w:rsidRDefault="009A76BC" w:rsidP="20454C0C">
            <w:pPr>
              <w:rPr>
                <w:rFonts w:ascii="Times New Roman" w:eastAsia="Times New Roman" w:hAnsi="Times New Roman" w:cs="Calibri"/>
                <w:b w:val="0"/>
                <w:bCs w:val="0"/>
                <w:color w:val="365F91" w:themeColor="accent1" w:themeShade="BF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Calibri"/>
                <w:b w:val="0"/>
                <w:bCs w:val="0"/>
                <w:color w:val="365F91" w:themeColor="accent1" w:themeShade="BF"/>
                <w:sz w:val="24"/>
                <w:szCs w:val="24"/>
                <w:lang w:eastAsia="es-ES"/>
              </w:rPr>
              <w:t xml:space="preserve">1 </w:t>
            </w:r>
            <w:r w:rsidR="00180F17" w:rsidRPr="009A76BC">
              <w:rPr>
                <w:rFonts w:ascii="Times New Roman" w:eastAsia="Times New Roman" w:hAnsi="Times New Roman" w:cs="Calibri"/>
                <w:color w:val="365F91" w:themeColor="accent1" w:themeShade="BF"/>
                <w:sz w:val="24"/>
                <w:szCs w:val="24"/>
                <w:lang w:eastAsia="es-ES"/>
              </w:rPr>
              <w:t>carpeta</w:t>
            </w:r>
            <w:r w:rsidR="00180F17">
              <w:rPr>
                <w:rFonts w:ascii="Times New Roman" w:eastAsia="Times New Roman" w:hAnsi="Times New Roman" w:cs="Calibri"/>
                <w:b w:val="0"/>
                <w:bCs w:val="0"/>
                <w:color w:val="365F91" w:themeColor="accent1" w:themeShade="BF"/>
                <w:sz w:val="24"/>
                <w:szCs w:val="24"/>
                <w:lang w:eastAsia="es-ES"/>
              </w:rPr>
              <w:t xml:space="preserve"> con gomas tamaño folio</w:t>
            </w:r>
            <w:r w:rsidR="00CD23B9">
              <w:rPr>
                <w:rFonts w:ascii="Times New Roman" w:eastAsia="Times New Roman" w:hAnsi="Times New Roman" w:cs="Calibri"/>
                <w:b w:val="0"/>
                <w:bCs w:val="0"/>
                <w:color w:val="365F91" w:themeColor="accent1" w:themeShade="BF"/>
                <w:sz w:val="24"/>
                <w:szCs w:val="24"/>
                <w:lang w:eastAsia="es-ES"/>
              </w:rPr>
              <w:t>.</w:t>
            </w:r>
          </w:p>
        </w:tc>
      </w:tr>
      <w:tr w:rsidR="00180F17" w14:paraId="3272FC32" w14:textId="77777777" w:rsidTr="2913BAEA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</w:tcPr>
          <w:p w14:paraId="5344D99E" w14:textId="28DD088F" w:rsidR="003B51E5" w:rsidRPr="003B51E5" w:rsidRDefault="00180F17" w:rsidP="20454C0C">
            <w:pPr>
              <w:rPr>
                <w:rFonts w:ascii="Times New Roman" w:eastAsia="Times New Roman" w:hAnsi="Times New Roman" w:cs="Calibri"/>
                <w:color w:val="365F91" w:themeColor="accent1" w:themeShade="BF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Calibri"/>
                <w:b w:val="0"/>
                <w:bCs w:val="0"/>
                <w:color w:val="365F91" w:themeColor="accent1" w:themeShade="BF"/>
                <w:sz w:val="24"/>
                <w:szCs w:val="24"/>
                <w:lang w:eastAsia="es-ES"/>
              </w:rPr>
              <w:t xml:space="preserve">1 </w:t>
            </w:r>
            <w:r w:rsidRPr="009A76BC">
              <w:rPr>
                <w:rFonts w:ascii="Times New Roman" w:eastAsia="Times New Roman" w:hAnsi="Times New Roman" w:cs="Calibri"/>
                <w:color w:val="365F91" w:themeColor="accent1" w:themeShade="BF"/>
                <w:sz w:val="24"/>
                <w:szCs w:val="24"/>
                <w:lang w:eastAsia="es-ES"/>
              </w:rPr>
              <w:t>mochila</w:t>
            </w:r>
            <w:r>
              <w:rPr>
                <w:rFonts w:ascii="Times New Roman" w:eastAsia="Times New Roman" w:hAnsi="Times New Roman" w:cs="Calibri"/>
                <w:b w:val="0"/>
                <w:bCs w:val="0"/>
                <w:color w:val="365F91" w:themeColor="accent1" w:themeShade="BF"/>
                <w:sz w:val="24"/>
                <w:szCs w:val="24"/>
                <w:lang w:eastAsia="es-ES"/>
              </w:rPr>
              <w:t xml:space="preserve"> mediana sin ruedas con su nombre.</w:t>
            </w:r>
          </w:p>
        </w:tc>
      </w:tr>
      <w:tr w:rsidR="003B51E5" w14:paraId="6DD02B37" w14:textId="77777777" w:rsidTr="2913BAEA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</w:tcPr>
          <w:p w14:paraId="474644F4" w14:textId="342D8DC1" w:rsidR="003B51E5" w:rsidRDefault="003B51E5" w:rsidP="20454C0C">
            <w:pPr>
              <w:rPr>
                <w:rFonts w:ascii="Times New Roman" w:eastAsia="Times New Roman" w:hAnsi="Times New Roman" w:cs="Calibri"/>
                <w:color w:val="365F91" w:themeColor="accent1" w:themeShade="BF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Calibri"/>
                <w:color w:val="365F91" w:themeColor="accent1" w:themeShade="BF"/>
                <w:sz w:val="24"/>
                <w:szCs w:val="24"/>
                <w:lang w:eastAsia="es-ES"/>
              </w:rPr>
              <w:t>1 paquete de 500 folios (80 gramos) DIN A-4</w:t>
            </w:r>
          </w:p>
        </w:tc>
      </w:tr>
      <w:tr w:rsidR="00180F17" w14:paraId="2E8C6CDE" w14:textId="77777777" w:rsidTr="2913BAE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</w:tcPr>
          <w:p w14:paraId="192B55EF" w14:textId="5104F4AF" w:rsidR="00180F17" w:rsidRDefault="00180F17" w:rsidP="20454C0C">
            <w:pPr>
              <w:rPr>
                <w:rFonts w:ascii="Times New Roman" w:eastAsia="Times New Roman" w:hAnsi="Times New Roman" w:cs="Calibri"/>
                <w:b w:val="0"/>
                <w:bCs w:val="0"/>
                <w:color w:val="365F91" w:themeColor="accent1" w:themeShade="BF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Calibri"/>
                <w:b w:val="0"/>
                <w:bCs w:val="0"/>
                <w:color w:val="365F91" w:themeColor="accent1" w:themeShade="BF"/>
                <w:sz w:val="24"/>
                <w:szCs w:val="24"/>
                <w:lang w:eastAsia="es-ES"/>
              </w:rPr>
              <w:t>Para el resto del material necesario se hablará en la reunión de septiembre.</w:t>
            </w:r>
          </w:p>
        </w:tc>
      </w:tr>
    </w:tbl>
    <w:p w14:paraId="3966F243" w14:textId="175BE093" w:rsidR="20454C0C" w:rsidRDefault="20454C0C" w:rsidP="20454C0C">
      <w:pPr>
        <w:pStyle w:val="NormalWeb"/>
        <w:spacing w:after="0"/>
        <w:rPr>
          <w:color w:val="365F91" w:themeColor="accent1" w:themeShade="BF"/>
        </w:rPr>
      </w:pPr>
    </w:p>
    <w:sectPr w:rsidR="20454C0C" w:rsidSect="00182581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Bk BT">
    <w:altName w:val="Century Gothic"/>
    <w:charset w:val="B1"/>
    <w:family w:val="swiss"/>
    <w:pitch w:val="variable"/>
    <w:sig w:usb0="80000867" w:usb1="00000000" w:usb2="00000000" w:usb3="00000000" w:csb0="000001F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8C4"/>
    <w:rsid w:val="00030861"/>
    <w:rsid w:val="00113901"/>
    <w:rsid w:val="001338C4"/>
    <w:rsid w:val="00180F17"/>
    <w:rsid w:val="00182581"/>
    <w:rsid w:val="00213AF6"/>
    <w:rsid w:val="002C5523"/>
    <w:rsid w:val="003516CA"/>
    <w:rsid w:val="00352809"/>
    <w:rsid w:val="003B51E5"/>
    <w:rsid w:val="008A72B0"/>
    <w:rsid w:val="00987029"/>
    <w:rsid w:val="009A76BC"/>
    <w:rsid w:val="009F5A2C"/>
    <w:rsid w:val="00B10EFA"/>
    <w:rsid w:val="00B118A4"/>
    <w:rsid w:val="00BA7154"/>
    <w:rsid w:val="00CD23B9"/>
    <w:rsid w:val="00D43FD7"/>
    <w:rsid w:val="00EC64FB"/>
    <w:rsid w:val="0E61839D"/>
    <w:rsid w:val="20454C0C"/>
    <w:rsid w:val="25A8B9B0"/>
    <w:rsid w:val="2913BAEA"/>
    <w:rsid w:val="32ECE11B"/>
    <w:rsid w:val="3A8126B0"/>
    <w:rsid w:val="3C107174"/>
    <w:rsid w:val="3F0097E1"/>
    <w:rsid w:val="50B41353"/>
    <w:rsid w:val="5DA6377E"/>
    <w:rsid w:val="5DEE40BB"/>
    <w:rsid w:val="60D3FC18"/>
    <w:rsid w:val="647A5815"/>
    <w:rsid w:val="6F654903"/>
    <w:rsid w:val="718ACEA1"/>
    <w:rsid w:val="797CB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AD60D"/>
  <w15:docId w15:val="{DD2302F5-459B-6241-9F38-5561CFA28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7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1clara-nfasis1">
    <w:name w:val="Grid Table 1 Light Accent 1"/>
    <w:basedOn w:val="Tablanormal"/>
    <w:uiPriority w:val="46"/>
    <w:rsid w:val="00987029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1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C1DF41B395994A94DA352EC0AF99C2" ma:contentTypeVersion="18" ma:contentTypeDescription="Crear nuevo documento." ma:contentTypeScope="" ma:versionID="2bff405b8129186cc19acc71cadc4745">
  <xsd:schema xmlns:xsd="http://www.w3.org/2001/XMLSchema" xmlns:xs="http://www.w3.org/2001/XMLSchema" xmlns:p="http://schemas.microsoft.com/office/2006/metadata/properties" xmlns:ns2="6db1fe6d-3406-4204-b53e-66cd7b3426b7" xmlns:ns3="4b0c78d0-f5ce-4531-99d2-13517aab4c4e" targetNamespace="http://schemas.microsoft.com/office/2006/metadata/properties" ma:root="true" ma:fieldsID="1d18777f519d2eaec136915d23654dfd" ns2:_="" ns3:_="">
    <xsd:import namespace="6db1fe6d-3406-4204-b53e-66cd7b3426b7"/>
    <xsd:import namespace="4b0c78d0-f5ce-4531-99d2-13517aab4c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1fe6d-3406-4204-b53e-66cd7b3426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cdd4a546-8adf-4c52-815a-b7c98147e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c78d0-f5ce-4531-99d2-13517aab4c4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efeffae-5a2e-4efe-a315-bf9d3d9a0a8f}" ma:internalName="TaxCatchAll" ma:showField="CatchAllData" ma:web="4b0c78d0-f5ce-4531-99d2-13517aab4c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0c78d0-f5ce-4531-99d2-13517aab4c4e" xsi:nil="true"/>
    <lcf76f155ced4ddcb4097134ff3c332f xmlns="6db1fe6d-3406-4204-b53e-66cd7b3426b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71819D-7FF7-4B7E-875E-4B331A0158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3366B3-5B63-477C-BB0C-95BAB79747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1fe6d-3406-4204-b53e-66cd7b3426b7"/>
    <ds:schemaRef ds:uri="4b0c78d0-f5ce-4531-99d2-13517aab4c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857366-BEF2-4B9C-9E5F-17993ABC60C0}">
  <ds:schemaRefs>
    <ds:schemaRef ds:uri="http://schemas.microsoft.com/office/2006/metadata/properties"/>
    <ds:schemaRef ds:uri="http://schemas.microsoft.com/office/infopath/2007/PartnerControls"/>
    <ds:schemaRef ds:uri="4b0c78d0-f5ce-4531-99d2-13517aab4c4e"/>
    <ds:schemaRef ds:uri="6db1fe6d-3406-4204-b53e-66cd7b3426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405</Characters>
  <Application>Microsoft Office Word</Application>
  <DocSecurity>0</DocSecurity>
  <Lines>3</Lines>
  <Paragraphs>1</Paragraphs>
  <ScaleCrop>false</ScaleCrop>
  <Company>Hewlett-Packard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TAMARA VALDES MARTIN</cp:lastModifiedBy>
  <cp:revision>6</cp:revision>
  <dcterms:created xsi:type="dcterms:W3CDTF">2024-06-11T07:18:00Z</dcterms:created>
  <dcterms:modified xsi:type="dcterms:W3CDTF">2026-06-24T08:59:00Z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0x010100DCC1DF41B395994A94DA352EC0AF99C2</vt:lpwstr>
  </property>
  <property fmtid="{D5CDD505-2E9C-101B-9397-08002B2CF9AE}" pid="3" name="MediaServiceImageTags">
    <vt:lpwstr/>
  </property>
</Properties>
</file>